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88995" w14:textId="77777777" w:rsidR="00582F72" w:rsidRPr="002142A1" w:rsidRDefault="00582F72" w:rsidP="00582F72">
      <w:pPr>
        <w:jc w:val="center"/>
        <w:rPr>
          <w:b/>
          <w:sz w:val="32"/>
          <w:szCs w:val="32"/>
        </w:rPr>
      </w:pPr>
      <w:r w:rsidRPr="002142A1">
        <w:rPr>
          <w:b/>
          <w:sz w:val="32"/>
          <w:szCs w:val="32"/>
        </w:rPr>
        <w:t xml:space="preserve">C O M U N </w:t>
      </w:r>
      <w:proofErr w:type="gramStart"/>
      <w:r w:rsidRPr="002142A1">
        <w:rPr>
          <w:b/>
          <w:sz w:val="32"/>
          <w:szCs w:val="32"/>
        </w:rPr>
        <w:t>E  DI</w:t>
      </w:r>
      <w:proofErr w:type="gramEnd"/>
      <w:r w:rsidRPr="002142A1">
        <w:rPr>
          <w:b/>
          <w:sz w:val="32"/>
          <w:szCs w:val="32"/>
        </w:rPr>
        <w:t xml:space="preserve">  V A L V A</w:t>
      </w:r>
    </w:p>
    <w:p w14:paraId="7AB2E015" w14:textId="77777777" w:rsidR="00582F72" w:rsidRDefault="00582F72" w:rsidP="00582F72">
      <w:pPr>
        <w:pBdr>
          <w:bottom w:val="single" w:sz="6" w:space="1" w:color="auto"/>
        </w:pBdr>
        <w:jc w:val="center"/>
        <w:rPr>
          <w:b/>
          <w:sz w:val="32"/>
          <w:szCs w:val="32"/>
        </w:rPr>
      </w:pPr>
      <w:proofErr w:type="gramStart"/>
      <w:r w:rsidRPr="002142A1">
        <w:rPr>
          <w:b/>
          <w:sz w:val="32"/>
          <w:szCs w:val="32"/>
        </w:rPr>
        <w:t>( Provincia</w:t>
      </w:r>
      <w:proofErr w:type="gramEnd"/>
      <w:r w:rsidRPr="002142A1">
        <w:rPr>
          <w:b/>
          <w:sz w:val="32"/>
          <w:szCs w:val="32"/>
        </w:rPr>
        <w:t xml:space="preserve"> di Salerno )</w:t>
      </w:r>
    </w:p>
    <w:p w14:paraId="0CBF94B7" w14:textId="77777777" w:rsidR="00936DDF" w:rsidRDefault="00936DDF" w:rsidP="00DF63DF">
      <w:pPr>
        <w:jc w:val="center"/>
        <w:rPr>
          <w:i/>
          <w:sz w:val="36"/>
          <w:szCs w:val="36"/>
        </w:rPr>
      </w:pPr>
    </w:p>
    <w:p w14:paraId="5B6E2D4B" w14:textId="6806315F" w:rsidR="00095B99" w:rsidRDefault="00DF63DF" w:rsidP="00DF63DF">
      <w:pPr>
        <w:jc w:val="center"/>
        <w:rPr>
          <w:i/>
          <w:sz w:val="36"/>
          <w:szCs w:val="36"/>
        </w:rPr>
      </w:pPr>
      <w:r w:rsidRPr="00001951">
        <w:rPr>
          <w:i/>
          <w:sz w:val="36"/>
          <w:szCs w:val="36"/>
        </w:rPr>
        <w:t xml:space="preserve">ORDINANZA SINDACALE N. </w:t>
      </w:r>
      <w:proofErr w:type="gramStart"/>
      <w:r w:rsidR="00936DDF">
        <w:rPr>
          <w:i/>
          <w:sz w:val="36"/>
          <w:szCs w:val="36"/>
        </w:rPr>
        <w:t xml:space="preserve">16 </w:t>
      </w:r>
      <w:r w:rsidRPr="00001951">
        <w:rPr>
          <w:i/>
          <w:sz w:val="36"/>
          <w:szCs w:val="36"/>
        </w:rPr>
        <w:t xml:space="preserve"> DEL</w:t>
      </w:r>
      <w:proofErr w:type="gramEnd"/>
      <w:r w:rsidR="00936DDF">
        <w:rPr>
          <w:i/>
          <w:sz w:val="36"/>
          <w:szCs w:val="36"/>
        </w:rPr>
        <w:t xml:space="preserve"> 21.11.2022</w:t>
      </w:r>
    </w:p>
    <w:p w14:paraId="2CCC8717" w14:textId="61F2FD01" w:rsidR="00DF63DF" w:rsidRDefault="00001951" w:rsidP="00001951">
      <w:pPr>
        <w:rPr>
          <w:sz w:val="32"/>
          <w:szCs w:val="32"/>
        </w:rPr>
      </w:pPr>
      <w:proofErr w:type="gramStart"/>
      <w:r>
        <w:rPr>
          <w:sz w:val="32"/>
          <w:szCs w:val="32"/>
        </w:rPr>
        <w:t>Oggetto :</w:t>
      </w:r>
      <w:proofErr w:type="gramEnd"/>
      <w:r>
        <w:rPr>
          <w:sz w:val="32"/>
          <w:szCs w:val="32"/>
        </w:rPr>
        <w:t xml:space="preserve"> Ordinanza contingibile ed urgente ex art. 54 testo Unico Enti Locali</w:t>
      </w:r>
      <w:r w:rsidR="00092C7E">
        <w:rPr>
          <w:sz w:val="32"/>
          <w:szCs w:val="32"/>
        </w:rPr>
        <w:t xml:space="preserve"> </w:t>
      </w:r>
      <w:r>
        <w:rPr>
          <w:sz w:val="32"/>
          <w:szCs w:val="32"/>
        </w:rPr>
        <w:t>-</w:t>
      </w:r>
      <w:r w:rsidR="00092C7E">
        <w:rPr>
          <w:sz w:val="32"/>
          <w:szCs w:val="32"/>
        </w:rPr>
        <w:t xml:space="preserve"> </w:t>
      </w:r>
      <w:r>
        <w:rPr>
          <w:sz w:val="32"/>
          <w:szCs w:val="32"/>
        </w:rPr>
        <w:t>Chiusura scuole per avverse condizioni metereologiche.</w:t>
      </w:r>
    </w:p>
    <w:p w14:paraId="5D87C3D9" w14:textId="77777777" w:rsidR="00001951" w:rsidRDefault="00001951" w:rsidP="00001951">
      <w:pPr>
        <w:rPr>
          <w:sz w:val="32"/>
          <w:szCs w:val="32"/>
        </w:rPr>
      </w:pPr>
    </w:p>
    <w:p w14:paraId="4C62CA47" w14:textId="77777777" w:rsidR="00DF63DF" w:rsidRDefault="00DF63DF" w:rsidP="00DF63DF">
      <w:pPr>
        <w:jc w:val="center"/>
        <w:rPr>
          <w:i/>
          <w:sz w:val="40"/>
          <w:szCs w:val="40"/>
        </w:rPr>
      </w:pPr>
      <w:r w:rsidRPr="00DF63DF">
        <w:rPr>
          <w:i/>
          <w:sz w:val="40"/>
          <w:szCs w:val="40"/>
        </w:rPr>
        <w:t>IL SINDACO</w:t>
      </w:r>
    </w:p>
    <w:p w14:paraId="04F6F0F2" w14:textId="77777777" w:rsidR="000E3F69" w:rsidRPr="00DF63DF" w:rsidRDefault="000E3F69" w:rsidP="00DF63DF">
      <w:pPr>
        <w:jc w:val="center"/>
        <w:rPr>
          <w:i/>
          <w:sz w:val="40"/>
          <w:szCs w:val="40"/>
        </w:rPr>
      </w:pPr>
    </w:p>
    <w:p w14:paraId="78543A11" w14:textId="77777777" w:rsidR="00331568" w:rsidRDefault="00001951" w:rsidP="00F210A9">
      <w:pPr>
        <w:jc w:val="both"/>
        <w:rPr>
          <w:sz w:val="28"/>
          <w:szCs w:val="28"/>
        </w:rPr>
      </w:pPr>
      <w:r w:rsidRPr="001C0832">
        <w:rPr>
          <w:b/>
          <w:sz w:val="28"/>
          <w:szCs w:val="28"/>
        </w:rPr>
        <w:t>Vista</w:t>
      </w:r>
      <w:r>
        <w:rPr>
          <w:sz w:val="28"/>
          <w:szCs w:val="28"/>
        </w:rPr>
        <w:t xml:space="preserve"> la </w:t>
      </w:r>
      <w:proofErr w:type="gramStart"/>
      <w:r>
        <w:rPr>
          <w:sz w:val="28"/>
          <w:szCs w:val="28"/>
        </w:rPr>
        <w:t>comunicazione  della</w:t>
      </w:r>
      <w:proofErr w:type="gramEnd"/>
      <w:r>
        <w:rPr>
          <w:sz w:val="28"/>
          <w:szCs w:val="28"/>
        </w:rPr>
        <w:t xml:space="preserve"> Protezione Civ</w:t>
      </w:r>
      <w:r w:rsidR="003F0B4A">
        <w:rPr>
          <w:sz w:val="28"/>
          <w:szCs w:val="28"/>
        </w:rPr>
        <w:t>i</w:t>
      </w:r>
      <w:r>
        <w:rPr>
          <w:sz w:val="28"/>
          <w:szCs w:val="28"/>
        </w:rPr>
        <w:t xml:space="preserve">le Campania diramata ai comuni in data odierna </w:t>
      </w:r>
      <w:r w:rsidR="00092C7E">
        <w:rPr>
          <w:sz w:val="28"/>
          <w:szCs w:val="28"/>
        </w:rPr>
        <w:t xml:space="preserve"> e relativa alle previsioni di avverse condizioni metereologiche ( piogge e temporali anche di forte intensità valido fino alle ore  23,59  di domani martedì 22 di novembre) con livello di allerta arancione  su tutta la Campania . </w:t>
      </w:r>
    </w:p>
    <w:p w14:paraId="09F3E16D" w14:textId="589CC15E" w:rsidR="00092C7E" w:rsidRDefault="00092C7E" w:rsidP="00F210A9">
      <w:pPr>
        <w:jc w:val="both"/>
        <w:rPr>
          <w:sz w:val="28"/>
          <w:szCs w:val="28"/>
        </w:rPr>
      </w:pPr>
      <w:r w:rsidRPr="004001EB">
        <w:rPr>
          <w:b/>
          <w:sz w:val="28"/>
          <w:szCs w:val="28"/>
        </w:rPr>
        <w:t>Si prevedono</w:t>
      </w:r>
      <w:r>
        <w:rPr>
          <w:sz w:val="28"/>
          <w:szCs w:val="28"/>
        </w:rPr>
        <w:t xml:space="preserve"> precipitazioni diffuse anche a carattere di </w:t>
      </w:r>
      <w:r w:rsidRPr="00331568">
        <w:rPr>
          <w:b/>
          <w:sz w:val="28"/>
          <w:szCs w:val="28"/>
        </w:rPr>
        <w:t>rovescio</w:t>
      </w:r>
      <w:r>
        <w:rPr>
          <w:sz w:val="28"/>
          <w:szCs w:val="28"/>
        </w:rPr>
        <w:t xml:space="preserve"> e </w:t>
      </w:r>
      <w:r w:rsidR="00331568">
        <w:rPr>
          <w:b/>
          <w:sz w:val="28"/>
          <w:szCs w:val="28"/>
        </w:rPr>
        <w:t>temporali</w:t>
      </w:r>
      <w:r>
        <w:rPr>
          <w:sz w:val="28"/>
          <w:szCs w:val="28"/>
        </w:rPr>
        <w:t xml:space="preserve"> anche di forte intensità.</w:t>
      </w:r>
    </w:p>
    <w:p w14:paraId="41E0F903" w14:textId="4CB0C474" w:rsidR="00092C7E" w:rsidRDefault="00092C7E" w:rsidP="00F210A9">
      <w:pPr>
        <w:jc w:val="both"/>
        <w:rPr>
          <w:sz w:val="28"/>
          <w:szCs w:val="28"/>
        </w:rPr>
      </w:pPr>
      <w:r w:rsidRPr="001C0832">
        <w:rPr>
          <w:b/>
          <w:sz w:val="28"/>
          <w:szCs w:val="28"/>
        </w:rPr>
        <w:t>Considerato</w:t>
      </w:r>
      <w:r>
        <w:rPr>
          <w:sz w:val="28"/>
          <w:szCs w:val="28"/>
        </w:rPr>
        <w:t xml:space="preserve"> che </w:t>
      </w:r>
      <w:proofErr w:type="gramStart"/>
      <w:r>
        <w:rPr>
          <w:sz w:val="28"/>
          <w:szCs w:val="28"/>
        </w:rPr>
        <w:t>le  predette</w:t>
      </w:r>
      <w:proofErr w:type="gramEnd"/>
      <w:r>
        <w:rPr>
          <w:sz w:val="28"/>
          <w:szCs w:val="28"/>
        </w:rPr>
        <w:t xml:space="preserve"> previsioni richiedono l’adozione di ogni misura di sicurezza ido</w:t>
      </w:r>
      <w:r w:rsidR="001C0832">
        <w:rPr>
          <w:sz w:val="28"/>
          <w:szCs w:val="28"/>
        </w:rPr>
        <w:t xml:space="preserve">nea a tutela della pubblica incolumità da parte delle autorità locali di protezione civile, come raccomandato dalla </w:t>
      </w:r>
      <w:r w:rsidR="00331568">
        <w:rPr>
          <w:sz w:val="28"/>
          <w:szCs w:val="28"/>
        </w:rPr>
        <w:t>Sala O</w:t>
      </w:r>
      <w:r w:rsidR="001C0832">
        <w:rPr>
          <w:sz w:val="28"/>
          <w:szCs w:val="28"/>
        </w:rPr>
        <w:t xml:space="preserve">perativa regionale; </w:t>
      </w:r>
    </w:p>
    <w:p w14:paraId="16BFDCE1" w14:textId="6B6827A5" w:rsidR="001C0832" w:rsidRDefault="001C0832" w:rsidP="00F210A9">
      <w:pPr>
        <w:jc w:val="both"/>
        <w:rPr>
          <w:sz w:val="28"/>
          <w:szCs w:val="28"/>
        </w:rPr>
      </w:pPr>
      <w:r w:rsidRPr="001C0832">
        <w:rPr>
          <w:b/>
          <w:sz w:val="28"/>
          <w:szCs w:val="28"/>
        </w:rPr>
        <w:t>Ritenuto</w:t>
      </w:r>
      <w:r>
        <w:rPr>
          <w:sz w:val="28"/>
          <w:szCs w:val="28"/>
        </w:rPr>
        <w:t xml:space="preserve"> opportuno disporre la chiusura di tutte le scuole e istituti di ogni ordine me grado presenti sul territorio del comune di valva non potendosi tra l’altro garantire la presenza di tutto il personale docente ed ausiliario proveniente anche da altri paesi nonché la sicurezza per la circolazione degli autobus e mezzi privati;</w:t>
      </w:r>
    </w:p>
    <w:p w14:paraId="49D1A2E4" w14:textId="346D6198" w:rsidR="001C0832" w:rsidRDefault="001C0832" w:rsidP="00F210A9">
      <w:pPr>
        <w:jc w:val="both"/>
        <w:rPr>
          <w:sz w:val="28"/>
          <w:szCs w:val="28"/>
        </w:rPr>
      </w:pPr>
      <w:r w:rsidRPr="00331568">
        <w:rPr>
          <w:b/>
          <w:sz w:val="28"/>
          <w:szCs w:val="28"/>
        </w:rPr>
        <w:t>Considerata</w:t>
      </w:r>
      <w:r>
        <w:rPr>
          <w:sz w:val="28"/>
          <w:szCs w:val="28"/>
        </w:rPr>
        <w:t xml:space="preserve"> l’opportunità e l’urgenza di provvedere al fine di eliminare ogni pericolo per la pubblica </w:t>
      </w:r>
      <w:proofErr w:type="gramStart"/>
      <w:r>
        <w:rPr>
          <w:sz w:val="28"/>
          <w:szCs w:val="28"/>
        </w:rPr>
        <w:t>incolumità ;</w:t>
      </w:r>
      <w:proofErr w:type="gramEnd"/>
    </w:p>
    <w:p w14:paraId="64FF3D71" w14:textId="7675F7CD" w:rsidR="001C0832" w:rsidRDefault="001C0832" w:rsidP="00F210A9">
      <w:pPr>
        <w:jc w:val="both"/>
        <w:rPr>
          <w:sz w:val="28"/>
          <w:szCs w:val="28"/>
        </w:rPr>
      </w:pPr>
      <w:r w:rsidRPr="00331568">
        <w:rPr>
          <w:b/>
          <w:sz w:val="28"/>
          <w:szCs w:val="28"/>
        </w:rPr>
        <w:t xml:space="preserve">Visto </w:t>
      </w:r>
      <w:r>
        <w:rPr>
          <w:sz w:val="28"/>
          <w:szCs w:val="28"/>
        </w:rPr>
        <w:t xml:space="preserve">il Decreto Legislativo 18 agosto 2000, n. 267 </w:t>
      </w:r>
      <w:r w:rsidR="00331568">
        <w:rPr>
          <w:sz w:val="28"/>
          <w:szCs w:val="28"/>
        </w:rPr>
        <w:t>Testo U</w:t>
      </w:r>
      <w:r>
        <w:rPr>
          <w:sz w:val="28"/>
          <w:szCs w:val="28"/>
        </w:rPr>
        <w:t>nico delle leggi sull’</w:t>
      </w:r>
      <w:r w:rsidR="00331568">
        <w:rPr>
          <w:sz w:val="28"/>
          <w:szCs w:val="28"/>
        </w:rPr>
        <w:t>O</w:t>
      </w:r>
      <w:r>
        <w:rPr>
          <w:sz w:val="28"/>
          <w:szCs w:val="28"/>
        </w:rPr>
        <w:t xml:space="preserve">rdinamento degli Enti </w:t>
      </w:r>
      <w:proofErr w:type="gramStart"/>
      <w:r>
        <w:rPr>
          <w:sz w:val="28"/>
          <w:szCs w:val="28"/>
        </w:rPr>
        <w:t>Locali ,</w:t>
      </w:r>
      <w:proofErr w:type="gramEnd"/>
      <w:r>
        <w:rPr>
          <w:sz w:val="28"/>
          <w:szCs w:val="28"/>
        </w:rPr>
        <w:t xml:space="preserve"> in particolare </w:t>
      </w:r>
      <w:r w:rsidR="00936DDF">
        <w:rPr>
          <w:sz w:val="28"/>
          <w:szCs w:val="28"/>
        </w:rPr>
        <w:t xml:space="preserve">l’art. 54, che pone in capo al </w:t>
      </w:r>
      <w:r w:rsidR="00936DDF" w:rsidRPr="004001EB">
        <w:rPr>
          <w:b/>
          <w:sz w:val="28"/>
          <w:szCs w:val="28"/>
        </w:rPr>
        <w:lastRenderedPageBreak/>
        <w:t>Sindaco</w:t>
      </w:r>
      <w:r w:rsidR="00936DDF">
        <w:rPr>
          <w:sz w:val="28"/>
          <w:szCs w:val="28"/>
        </w:rPr>
        <w:t xml:space="preserve"> l’emissione di ordinanze concernenti l’incolumità pubblica tutelando l’integri</w:t>
      </w:r>
      <w:r w:rsidR="004001EB">
        <w:rPr>
          <w:sz w:val="28"/>
          <w:szCs w:val="28"/>
        </w:rPr>
        <w:t>tà fisi</w:t>
      </w:r>
      <w:r w:rsidR="00936DDF">
        <w:rPr>
          <w:sz w:val="28"/>
          <w:szCs w:val="28"/>
        </w:rPr>
        <w:t>ca della popolazione;</w:t>
      </w:r>
    </w:p>
    <w:p w14:paraId="5ABBD017" w14:textId="55EA3289" w:rsidR="00936DDF" w:rsidRDefault="00936DDF" w:rsidP="00F210A9">
      <w:pPr>
        <w:jc w:val="both"/>
        <w:rPr>
          <w:sz w:val="28"/>
          <w:szCs w:val="28"/>
        </w:rPr>
      </w:pPr>
      <w:r w:rsidRPr="004001EB">
        <w:rPr>
          <w:b/>
          <w:sz w:val="28"/>
          <w:szCs w:val="28"/>
        </w:rPr>
        <w:t>Ritenuto</w:t>
      </w:r>
      <w:r>
        <w:rPr>
          <w:sz w:val="28"/>
          <w:szCs w:val="28"/>
        </w:rPr>
        <w:t xml:space="preserve"> che le Ragioni e Considerazioni sopra esposte, costituiscano idonea motivazione per l’adozione del presente provvedimento, e </w:t>
      </w:r>
      <w:proofErr w:type="gramStart"/>
      <w:r>
        <w:rPr>
          <w:sz w:val="28"/>
          <w:szCs w:val="28"/>
        </w:rPr>
        <w:t>pertanto,  sussistono</w:t>
      </w:r>
      <w:proofErr w:type="gramEnd"/>
      <w:r>
        <w:rPr>
          <w:sz w:val="28"/>
          <w:szCs w:val="28"/>
        </w:rPr>
        <w:t xml:space="preserve"> le condizioni per esercitare il potere di ordinanza contingibile ed urgente ;</w:t>
      </w:r>
    </w:p>
    <w:p w14:paraId="79965A3B" w14:textId="4AAB8216" w:rsidR="001B060C" w:rsidRDefault="004001EB" w:rsidP="00F210A9">
      <w:pPr>
        <w:jc w:val="both"/>
        <w:rPr>
          <w:sz w:val="28"/>
          <w:szCs w:val="28"/>
        </w:rPr>
      </w:pPr>
      <w:r w:rsidRPr="004001EB">
        <w:rPr>
          <w:b/>
          <w:sz w:val="28"/>
          <w:szCs w:val="28"/>
        </w:rPr>
        <w:t>Accertata</w:t>
      </w:r>
      <w:r w:rsidR="001B060C" w:rsidRPr="004001EB">
        <w:rPr>
          <w:b/>
          <w:sz w:val="28"/>
          <w:szCs w:val="28"/>
        </w:rPr>
        <w:t xml:space="preserve"> </w:t>
      </w:r>
      <w:r w:rsidR="001B060C">
        <w:rPr>
          <w:sz w:val="28"/>
          <w:szCs w:val="28"/>
        </w:rPr>
        <w:t>la propria competenza</w:t>
      </w:r>
      <w:r>
        <w:rPr>
          <w:sz w:val="28"/>
          <w:szCs w:val="28"/>
        </w:rPr>
        <w:t xml:space="preserve"> e la</w:t>
      </w:r>
      <w:r w:rsidR="001B060C">
        <w:rPr>
          <w:sz w:val="28"/>
          <w:szCs w:val="28"/>
        </w:rPr>
        <w:t xml:space="preserve"> necessità di garantire la sicurezza pubblica;</w:t>
      </w:r>
    </w:p>
    <w:p w14:paraId="6F5B6CCD" w14:textId="77777777" w:rsidR="007F1222" w:rsidRDefault="006B79F7" w:rsidP="006B79F7">
      <w:pPr>
        <w:jc w:val="center"/>
        <w:rPr>
          <w:b/>
          <w:i/>
          <w:sz w:val="36"/>
          <w:szCs w:val="36"/>
        </w:rPr>
      </w:pPr>
      <w:r w:rsidRPr="006B79F7">
        <w:rPr>
          <w:b/>
          <w:i/>
          <w:sz w:val="36"/>
          <w:szCs w:val="36"/>
        </w:rPr>
        <w:t>ORDINA</w:t>
      </w:r>
    </w:p>
    <w:p w14:paraId="5DDCE3EF" w14:textId="4D2D97AF" w:rsidR="00936DDF" w:rsidRDefault="00936DDF" w:rsidP="00936DDF">
      <w:pPr>
        <w:rPr>
          <w:i/>
          <w:sz w:val="28"/>
          <w:szCs w:val="28"/>
        </w:rPr>
      </w:pPr>
      <w:r w:rsidRPr="00936DDF">
        <w:rPr>
          <w:i/>
          <w:sz w:val="28"/>
          <w:szCs w:val="28"/>
        </w:rPr>
        <w:t>Per</w:t>
      </w:r>
      <w:r>
        <w:rPr>
          <w:i/>
          <w:sz w:val="28"/>
          <w:szCs w:val="28"/>
        </w:rPr>
        <w:t xml:space="preserve"> le motivazioni in premessa richiamate e che qui si intendono integralmente riportate:</w:t>
      </w:r>
    </w:p>
    <w:p w14:paraId="782E1586" w14:textId="74055A32" w:rsidR="00331568" w:rsidRDefault="006B79F7" w:rsidP="00331568">
      <w:pPr>
        <w:pStyle w:val="Paragrafoelenco"/>
        <w:numPr>
          <w:ilvl w:val="0"/>
          <w:numId w:val="1"/>
        </w:numPr>
        <w:jc w:val="both"/>
        <w:rPr>
          <w:i/>
          <w:sz w:val="28"/>
          <w:szCs w:val="28"/>
        </w:rPr>
      </w:pPr>
      <w:r w:rsidRPr="00331568">
        <w:rPr>
          <w:i/>
          <w:sz w:val="28"/>
          <w:szCs w:val="28"/>
        </w:rPr>
        <w:t xml:space="preserve">La </w:t>
      </w:r>
      <w:r w:rsidR="001B060C" w:rsidRPr="00331568">
        <w:rPr>
          <w:i/>
          <w:sz w:val="28"/>
          <w:szCs w:val="28"/>
        </w:rPr>
        <w:t xml:space="preserve">Chiusura </w:t>
      </w:r>
      <w:r w:rsidR="00936DDF" w:rsidRPr="00331568">
        <w:rPr>
          <w:i/>
          <w:sz w:val="28"/>
          <w:szCs w:val="28"/>
        </w:rPr>
        <w:t>di tutte le scuole di ogni ordine e gr</w:t>
      </w:r>
      <w:r w:rsidR="004001EB">
        <w:rPr>
          <w:i/>
          <w:sz w:val="28"/>
          <w:szCs w:val="28"/>
        </w:rPr>
        <w:t>ado situate nel Comune di Valva</w:t>
      </w:r>
      <w:r w:rsidR="00936DDF" w:rsidRPr="00331568">
        <w:rPr>
          <w:i/>
          <w:sz w:val="28"/>
          <w:szCs w:val="28"/>
        </w:rPr>
        <w:t xml:space="preserve"> per la giornata </w:t>
      </w:r>
      <w:proofErr w:type="gramStart"/>
      <w:r w:rsidR="00331568" w:rsidRPr="00331568">
        <w:rPr>
          <w:i/>
          <w:sz w:val="28"/>
          <w:szCs w:val="28"/>
        </w:rPr>
        <w:t>22.11.2022,salvo</w:t>
      </w:r>
      <w:proofErr w:type="gramEnd"/>
      <w:r w:rsidR="00331568" w:rsidRPr="00331568">
        <w:rPr>
          <w:i/>
          <w:sz w:val="28"/>
          <w:szCs w:val="28"/>
        </w:rPr>
        <w:t xml:space="preserve"> proroga .</w:t>
      </w:r>
    </w:p>
    <w:p w14:paraId="16A4D18F" w14:textId="00DEAFEF" w:rsidR="00331568" w:rsidRDefault="00331568" w:rsidP="00331568">
      <w:pPr>
        <w:pStyle w:val="Paragrafoelenco"/>
        <w:numPr>
          <w:ilvl w:val="0"/>
          <w:numId w:val="1"/>
        </w:numPr>
        <w:jc w:val="both"/>
        <w:rPr>
          <w:i/>
          <w:sz w:val="28"/>
          <w:szCs w:val="28"/>
        </w:rPr>
      </w:pPr>
      <w:r>
        <w:rPr>
          <w:i/>
          <w:sz w:val="28"/>
          <w:szCs w:val="28"/>
        </w:rPr>
        <w:t xml:space="preserve">Dispone la preventiva trasmissione al dirigente scolastico dell’I.C. </w:t>
      </w:r>
      <w:proofErr w:type="gramStart"/>
      <w:r>
        <w:rPr>
          <w:i/>
          <w:sz w:val="28"/>
          <w:szCs w:val="28"/>
        </w:rPr>
        <w:t>Colliano ,la</w:t>
      </w:r>
      <w:proofErr w:type="gramEnd"/>
      <w:r>
        <w:rPr>
          <w:i/>
          <w:sz w:val="28"/>
          <w:szCs w:val="28"/>
        </w:rPr>
        <w:t xml:space="preserve"> pubblicazione all’albo pretorio del Comune  e sul sito web istituzionale. </w:t>
      </w:r>
    </w:p>
    <w:p w14:paraId="3EE29651" w14:textId="16E6FE9A" w:rsidR="00331568" w:rsidRDefault="00331568" w:rsidP="00331568">
      <w:pPr>
        <w:pStyle w:val="Paragrafoelenco"/>
        <w:numPr>
          <w:ilvl w:val="0"/>
          <w:numId w:val="1"/>
        </w:numPr>
        <w:jc w:val="both"/>
        <w:rPr>
          <w:i/>
          <w:sz w:val="28"/>
          <w:szCs w:val="28"/>
        </w:rPr>
      </w:pPr>
      <w:proofErr w:type="gramStart"/>
      <w:r>
        <w:rPr>
          <w:i/>
          <w:sz w:val="28"/>
          <w:szCs w:val="28"/>
        </w:rPr>
        <w:t>Avverte  che</w:t>
      </w:r>
      <w:proofErr w:type="gramEnd"/>
      <w:r>
        <w:rPr>
          <w:i/>
          <w:sz w:val="28"/>
          <w:szCs w:val="28"/>
        </w:rPr>
        <w:t xml:space="preserve"> avverso la presente ordinanza è ammesso ricorso al tar Campania entro il termine di gg. 60 dalla pubblicazione ovvero al capo dello Stato entro il termine di giorni 120.</w:t>
      </w:r>
    </w:p>
    <w:p w14:paraId="36C2294C" w14:textId="7580FAA1" w:rsidR="00331568" w:rsidRDefault="00331568" w:rsidP="00331568">
      <w:pPr>
        <w:jc w:val="both"/>
        <w:rPr>
          <w:i/>
          <w:sz w:val="28"/>
          <w:szCs w:val="28"/>
        </w:rPr>
      </w:pPr>
      <w:r>
        <w:rPr>
          <w:i/>
          <w:sz w:val="28"/>
          <w:szCs w:val="28"/>
        </w:rPr>
        <w:t xml:space="preserve">                                                                                  IL SINDACO</w:t>
      </w:r>
    </w:p>
    <w:p w14:paraId="423E9257" w14:textId="61E3ECCF" w:rsidR="00331568" w:rsidRPr="00331568" w:rsidRDefault="00331568" w:rsidP="00331568">
      <w:pPr>
        <w:jc w:val="both"/>
        <w:rPr>
          <w:i/>
          <w:sz w:val="28"/>
          <w:szCs w:val="28"/>
        </w:rPr>
      </w:pPr>
      <w:r>
        <w:rPr>
          <w:i/>
          <w:sz w:val="28"/>
          <w:szCs w:val="28"/>
        </w:rPr>
        <w:t xml:space="preserve">                                                                    </w:t>
      </w:r>
      <w:r w:rsidR="00424D06">
        <w:rPr>
          <w:i/>
          <w:sz w:val="28"/>
          <w:szCs w:val="28"/>
        </w:rPr>
        <w:t xml:space="preserve">f.to   </w:t>
      </w:r>
      <w:bookmarkStart w:id="0" w:name="_GoBack"/>
      <w:bookmarkEnd w:id="0"/>
      <w:r w:rsidR="00DF061F">
        <w:rPr>
          <w:i/>
          <w:sz w:val="28"/>
          <w:szCs w:val="28"/>
        </w:rPr>
        <w:t xml:space="preserve">Giuseppe Vuocolo </w:t>
      </w:r>
    </w:p>
    <w:p w14:paraId="7087595D" w14:textId="77777777" w:rsidR="00841C48" w:rsidRPr="00F32CDE" w:rsidRDefault="0001718B" w:rsidP="0001718B">
      <w:pPr>
        <w:jc w:val="both"/>
        <w:rPr>
          <w:sz w:val="28"/>
          <w:szCs w:val="28"/>
        </w:rPr>
      </w:pPr>
      <w:r>
        <w:rPr>
          <w:sz w:val="28"/>
          <w:szCs w:val="28"/>
        </w:rPr>
        <w:t xml:space="preserve"> </w:t>
      </w:r>
      <w:r w:rsidR="00F32CDE" w:rsidRPr="00F32CDE">
        <w:rPr>
          <w:sz w:val="28"/>
          <w:szCs w:val="28"/>
        </w:rPr>
        <w:t xml:space="preserve"> </w:t>
      </w:r>
      <w:r w:rsidR="00CF60BF" w:rsidRPr="00F32CDE">
        <w:rPr>
          <w:sz w:val="28"/>
          <w:szCs w:val="28"/>
        </w:rPr>
        <w:t xml:space="preserve"> </w:t>
      </w:r>
      <w:r w:rsidR="00841C48" w:rsidRPr="00F32CDE">
        <w:rPr>
          <w:sz w:val="28"/>
          <w:szCs w:val="28"/>
        </w:rPr>
        <w:t xml:space="preserve"> </w:t>
      </w:r>
    </w:p>
    <w:sectPr w:rsidR="00841C48" w:rsidRPr="00F32C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D13B8"/>
    <w:multiLevelType w:val="hybridMultilevel"/>
    <w:tmpl w:val="EB826372"/>
    <w:lvl w:ilvl="0" w:tplc="0ACED28C">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4BB134D"/>
    <w:multiLevelType w:val="hybridMultilevel"/>
    <w:tmpl w:val="3028D1B8"/>
    <w:lvl w:ilvl="0" w:tplc="021400C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F68"/>
    <w:rsid w:val="00001951"/>
    <w:rsid w:val="0001718B"/>
    <w:rsid w:val="00092C7E"/>
    <w:rsid w:val="00095B99"/>
    <w:rsid w:val="000E3F69"/>
    <w:rsid w:val="001859FB"/>
    <w:rsid w:val="001B060C"/>
    <w:rsid w:val="001C0832"/>
    <w:rsid w:val="001E2086"/>
    <w:rsid w:val="001E28A7"/>
    <w:rsid w:val="002142A1"/>
    <w:rsid w:val="00231BA5"/>
    <w:rsid w:val="00300B80"/>
    <w:rsid w:val="00331568"/>
    <w:rsid w:val="003C0C8A"/>
    <w:rsid w:val="003E32F1"/>
    <w:rsid w:val="003F0B4A"/>
    <w:rsid w:val="004001EB"/>
    <w:rsid w:val="00423FE8"/>
    <w:rsid w:val="00424D06"/>
    <w:rsid w:val="00485FFD"/>
    <w:rsid w:val="004E72B7"/>
    <w:rsid w:val="005679C1"/>
    <w:rsid w:val="005722DB"/>
    <w:rsid w:val="00582F72"/>
    <w:rsid w:val="00680C79"/>
    <w:rsid w:val="006A1C5D"/>
    <w:rsid w:val="006B5B81"/>
    <w:rsid w:val="006B79F7"/>
    <w:rsid w:val="006C390C"/>
    <w:rsid w:val="007F1222"/>
    <w:rsid w:val="007F37AF"/>
    <w:rsid w:val="008245A9"/>
    <w:rsid w:val="00841C48"/>
    <w:rsid w:val="008A2937"/>
    <w:rsid w:val="008D08A7"/>
    <w:rsid w:val="008F63BD"/>
    <w:rsid w:val="00936DDF"/>
    <w:rsid w:val="009C4477"/>
    <w:rsid w:val="009E795E"/>
    <w:rsid w:val="00A02BA8"/>
    <w:rsid w:val="00A22FB9"/>
    <w:rsid w:val="00A62A93"/>
    <w:rsid w:val="00C42FA4"/>
    <w:rsid w:val="00C61E06"/>
    <w:rsid w:val="00CF60BF"/>
    <w:rsid w:val="00D15302"/>
    <w:rsid w:val="00D57AD0"/>
    <w:rsid w:val="00D66F68"/>
    <w:rsid w:val="00DB7A3E"/>
    <w:rsid w:val="00DD0B88"/>
    <w:rsid w:val="00DF061F"/>
    <w:rsid w:val="00DF63DF"/>
    <w:rsid w:val="00EF7512"/>
    <w:rsid w:val="00F04721"/>
    <w:rsid w:val="00F17D19"/>
    <w:rsid w:val="00F210A9"/>
    <w:rsid w:val="00F32CDE"/>
    <w:rsid w:val="00F56041"/>
    <w:rsid w:val="00F60E8F"/>
    <w:rsid w:val="00F825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34E70"/>
  <w15:docId w15:val="{4C1086BA-9521-4B3A-AE66-D9C0F406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B79F7"/>
    <w:pPr>
      <w:ind w:left="720"/>
      <w:contextualSpacing/>
    </w:pPr>
  </w:style>
  <w:style w:type="paragraph" w:styleId="NormaleWeb">
    <w:name w:val="Normal (Web)"/>
    <w:basedOn w:val="Normale"/>
    <w:uiPriority w:val="99"/>
    <w:rsid w:val="00A62A93"/>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2299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uff.tecnico</dc:creator>
  <cp:lastModifiedBy>Utente</cp:lastModifiedBy>
  <cp:revision>4</cp:revision>
  <cp:lastPrinted>2022-11-21T19:12:00Z</cp:lastPrinted>
  <dcterms:created xsi:type="dcterms:W3CDTF">2022-11-21T19:13:00Z</dcterms:created>
  <dcterms:modified xsi:type="dcterms:W3CDTF">2022-11-21T19:50:00Z</dcterms:modified>
</cp:coreProperties>
</file>