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33" w:rsidRDefault="00BE50DE">
      <w:pPr>
        <w:pStyle w:val="Corpotesto"/>
      </w:pPr>
      <w:r>
        <w:rPr>
          <w:w w:val="105"/>
        </w:rPr>
        <w:t>ALLEGATO</w:t>
      </w:r>
      <w:r>
        <w:rPr>
          <w:spacing w:val="-7"/>
          <w:w w:val="105"/>
        </w:rPr>
        <w:t xml:space="preserve"> </w:t>
      </w:r>
      <w:r w:rsidR="00AA75D6"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ANALISI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STIMA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RISCHIO</w:t>
      </w:r>
      <w:r>
        <w:rPr>
          <w:spacing w:val="-6"/>
          <w:w w:val="105"/>
        </w:rPr>
        <w:t xml:space="preserve"> </w:t>
      </w:r>
      <w:r w:rsidR="00AA75D6">
        <w:rPr>
          <w:w w:val="105"/>
        </w:rPr>
        <w:t>–</w:t>
      </w:r>
      <w:r>
        <w:rPr>
          <w:spacing w:val="-9"/>
          <w:w w:val="105"/>
        </w:rPr>
        <w:t xml:space="preserve"> </w:t>
      </w:r>
      <w:r w:rsidR="00AA75D6">
        <w:rPr>
          <w:w w:val="105"/>
        </w:rPr>
        <w:t>PIAO 202</w:t>
      </w:r>
      <w:r w:rsidR="00CE77C5">
        <w:rPr>
          <w:w w:val="105"/>
        </w:rPr>
        <w:t>4</w:t>
      </w:r>
      <w:r w:rsidR="00AA75D6">
        <w:rPr>
          <w:w w:val="105"/>
        </w:rPr>
        <w:t>-202</w:t>
      </w:r>
      <w:r w:rsidR="00CE77C5">
        <w:rPr>
          <w:w w:val="105"/>
        </w:rPr>
        <w:t>6</w:t>
      </w:r>
      <w:bookmarkStart w:id="0" w:name="_GoBack"/>
      <w:bookmarkEnd w:id="0"/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Comune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Valva</w:t>
      </w:r>
      <w:r>
        <w:rPr>
          <w:spacing w:val="-7"/>
          <w:w w:val="105"/>
        </w:rPr>
        <w:t xml:space="preserve"> </w:t>
      </w:r>
      <w:r>
        <w:rPr>
          <w:w w:val="105"/>
        </w:rPr>
        <w:t>(SA)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206"/>
        <w:gridCol w:w="703"/>
        <w:gridCol w:w="662"/>
        <w:gridCol w:w="661"/>
        <w:gridCol w:w="661"/>
        <w:gridCol w:w="661"/>
        <w:gridCol w:w="667"/>
        <w:gridCol w:w="637"/>
        <w:gridCol w:w="3424"/>
      </w:tblGrid>
      <w:tr w:rsidR="00641533">
        <w:trPr>
          <w:trHeight w:val="591"/>
        </w:trPr>
        <w:tc>
          <w:tcPr>
            <w:tcW w:w="379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1183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06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59" w:lineRule="auto"/>
              <w:ind w:left="62" w:right="34" w:firstLine="112"/>
              <w:rPr>
                <w:b/>
                <w:sz w:val="16"/>
              </w:rPr>
            </w:pPr>
            <w:r>
              <w:rPr>
                <w:b/>
                <w:sz w:val="16"/>
              </w:rPr>
              <w:t>Catalogo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rischi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principali</w:t>
            </w:r>
          </w:p>
        </w:tc>
        <w:tc>
          <w:tcPr>
            <w:tcW w:w="4015" w:type="dxa"/>
            <w:gridSpan w:val="6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rischio</w:t>
            </w:r>
          </w:p>
        </w:tc>
        <w:tc>
          <w:tcPr>
            <w:tcW w:w="637" w:type="dxa"/>
            <w:vMerge w:val="restart"/>
            <w:tcBorders>
              <w:bottom w:val="single" w:sz="6" w:space="0" w:color="000000"/>
            </w:tcBorders>
            <w:textDirection w:val="btLr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Valutazione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complessiva</w:t>
            </w:r>
          </w:p>
        </w:tc>
        <w:tc>
          <w:tcPr>
            <w:tcW w:w="3424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1281" w:right="1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</w:tr>
      <w:tr w:rsidR="00641533">
        <w:trPr>
          <w:trHeight w:val="2075"/>
        </w:trPr>
        <w:tc>
          <w:tcPr>
            <w:tcW w:w="379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interesse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"esterno"</w:t>
            </w:r>
          </w:p>
        </w:tc>
        <w:tc>
          <w:tcPr>
            <w:tcW w:w="662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29" w:line="259" w:lineRule="auto"/>
              <w:ind w:left="528" w:right="111" w:hanging="3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discrezionalità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decisore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interno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29" w:line="259" w:lineRule="auto"/>
              <w:ind w:left="363" w:right="210" w:hanging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manifestazione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eventi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corruttivi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passato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0" w:line="259" w:lineRule="auto"/>
              <w:ind w:left="677" w:right="184" w:hanging="4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trasparenza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decisionale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2" w:line="259" w:lineRule="auto"/>
              <w:ind w:left="622" w:right="99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collaborazione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responsabile</w:t>
            </w:r>
          </w:p>
        </w:tc>
        <w:tc>
          <w:tcPr>
            <w:tcW w:w="667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4" w:line="259" w:lineRule="auto"/>
              <w:ind w:left="303" w:right="183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attuazione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trattamento</w:t>
            </w:r>
          </w:p>
        </w:tc>
        <w:tc>
          <w:tcPr>
            <w:tcW w:w="63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</w:tr>
      <w:tr w:rsidR="00641533">
        <w:trPr>
          <w:trHeight w:val="68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43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Reclutamento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03" w:line="268" w:lineRule="auto"/>
              <w:ind w:left="31" w:right="-3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attività pilotata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3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candidati</w:t>
            </w:r>
          </w:p>
        </w:tc>
      </w:tr>
      <w:tr w:rsidR="00641533">
        <w:trPr>
          <w:trHeight w:val="68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45" w:right="101" w:hanging="207"/>
              <w:rPr>
                <w:b/>
                <w:sz w:val="14"/>
              </w:rPr>
            </w:pPr>
            <w:r>
              <w:rPr>
                <w:b/>
                <w:sz w:val="14"/>
              </w:rPr>
              <w:t>Progressioni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carriera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02" w:line="268" w:lineRule="auto"/>
              <w:ind w:left="31" w:right="-3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attività pilotata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economica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personale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121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96" w:right="4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giuridica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personale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2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illegittima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benefici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15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95" w:right="254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Incentivi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economici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31" w:right="-1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illegittima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benefici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2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8"/>
              <w:rPr>
                <w:sz w:val="14"/>
              </w:rPr>
            </w:pPr>
            <w:r>
              <w:rPr>
                <w:w w:val="105"/>
                <w:sz w:val="14"/>
              </w:rPr>
              <w:t>Il processo consente margini di discrezionalità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limitati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all'applicazione degli istituti </w:t>
            </w:r>
            <w:r>
              <w:rPr>
                <w:w w:val="105"/>
                <w:sz w:val="14"/>
              </w:rPr>
              <w:t>contrattuali.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vantaggi che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 È da considerare comunque il rischio di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applicazione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istituti.</w:t>
            </w:r>
          </w:p>
        </w:tc>
      </w:tr>
      <w:tr w:rsidR="00641533">
        <w:trPr>
          <w:trHeight w:val="103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Formazione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5" w:line="160" w:lineRule="atLeast"/>
              <w:ind w:left="31" w:right="127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 - selezione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indirizzata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beneficiari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6" w:right="101" w:hanging="8"/>
              <w:rPr>
                <w:b/>
                <w:sz w:val="14"/>
              </w:rPr>
            </w:pPr>
            <w:r>
              <w:rPr>
                <w:b/>
                <w:sz w:val="14"/>
              </w:rPr>
              <w:t>Relazioni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Sindacali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31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3" w:right="101" w:hanging="128"/>
              <w:rPr>
                <w:b/>
                <w:sz w:val="14"/>
              </w:rPr>
            </w:pPr>
            <w:r>
              <w:rPr>
                <w:b/>
                <w:sz w:val="14"/>
              </w:rPr>
              <w:t>Contrattazione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integrativa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consente minimi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moderata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collega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applicati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distorta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 forniture 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servizi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31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56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2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3" w:right="4" w:hanging="22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lavori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art.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31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56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5" w:right="63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Definizione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dell’oggetto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dell’affidamento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31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3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08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2" w:right="17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Individuazione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strumento/istituto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l’affidamento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37"/>
              <w:rPr>
                <w:sz w:val="13"/>
              </w:rPr>
            </w:pP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6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</w:tbl>
    <w:p w:rsidR="00641533" w:rsidRDefault="00641533">
      <w:pPr>
        <w:spacing w:line="134" w:lineRule="exact"/>
        <w:rPr>
          <w:sz w:val="14"/>
        </w:rPr>
        <w:sectPr w:rsidR="00641533">
          <w:type w:val="continuous"/>
          <w:pgSz w:w="11910" w:h="16840"/>
          <w:pgMar w:top="46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63" w:right="101" w:firstLine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qualificazione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rotazione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sartoriale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36" w:right="101" w:firstLine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aggiudicazione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rotazione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sartoriale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di lavori, forniture </w:t>
            </w:r>
            <w:r>
              <w:rPr>
                <w:w w:val="105"/>
                <w:sz w:val="14"/>
              </w:rPr>
              <w:t>e servizi, dati gli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altre.in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partecipazione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produrre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c.d.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"sartoriali".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08" w:right="168" w:hanging="2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Nomina 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commissione</w:t>
            </w:r>
            <w:r>
              <w:rPr>
                <w:b/>
                <w:spacing w:val="-3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giudicatrice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dell'organo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nomina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danno di </w:t>
            </w:r>
            <w:proofErr w:type="spellStart"/>
            <w:r>
              <w:rPr>
                <w:w w:val="105"/>
                <w:sz w:val="14"/>
              </w:rPr>
              <w:t>altre.in</w:t>
            </w:r>
            <w:proofErr w:type="spellEnd"/>
            <w:r>
              <w:rPr>
                <w:w w:val="105"/>
                <w:sz w:val="14"/>
              </w:rPr>
              <w:t xml:space="preserve"> particolare nella scelta della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commissione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inseriti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compiacenti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comunque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integri.</w:t>
            </w:r>
          </w:p>
        </w:tc>
      </w:tr>
      <w:tr w:rsidR="00641533">
        <w:trPr>
          <w:trHeight w:val="138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7" w:line="276" w:lineRule="auto"/>
              <w:ind w:left="388" w:right="4" w:hanging="327"/>
              <w:rPr>
                <w:b/>
                <w:sz w:val="14"/>
              </w:rPr>
            </w:pPr>
            <w:r>
              <w:rPr>
                <w:b/>
                <w:sz w:val="14"/>
              </w:rPr>
              <w:t>Valutazione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offerte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di lavori, forniture </w:t>
            </w:r>
            <w:r>
              <w:rPr>
                <w:w w:val="105"/>
                <w:sz w:val="14"/>
              </w:rPr>
              <w:t>e servizi, dati gli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altre.in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offerte,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OEPV,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contraente.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48" w:right="133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dell’eventuale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anomalia 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offerte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del RUP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di altre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.in particolare la fase di verifica 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offerte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anomale,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esclusivamente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algebrica,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l'esito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4" w:right="254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Procedure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negoziate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>I contratti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d'appalto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0" w:right="202" w:hanging="178"/>
              <w:rPr>
                <w:b/>
                <w:sz w:val="14"/>
              </w:rPr>
            </w:pPr>
            <w:r>
              <w:rPr>
                <w:b/>
                <w:sz w:val="14"/>
              </w:rPr>
              <w:t>Affidamenti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diretti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>I contratti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d'appalto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780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Revoca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bando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1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3" w:line="268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 di taluni soggetti a scapito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altri, procedendo nel caso di specie alla revoca. In tale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verificato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surrettizie</w:t>
            </w:r>
          </w:p>
        </w:tc>
      </w:tr>
      <w:tr w:rsidR="00641533">
        <w:trPr>
          <w:trHeight w:val="138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7" w:line="276" w:lineRule="auto"/>
              <w:ind w:left="57" w:right="33" w:firstLine="2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Redazione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cronoprogramma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2" w:line="268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63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Varianti </w:t>
            </w:r>
            <w:r>
              <w:rPr>
                <w:b/>
                <w:spacing w:val="-1"/>
                <w:w w:val="105"/>
                <w:sz w:val="14"/>
              </w:rPr>
              <w:t>in corso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di esecuzione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2" w:line="271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1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 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d'appalto di lavori, </w:t>
            </w:r>
            <w:r>
              <w:rPr>
                <w:w w:val="105"/>
                <w:sz w:val="14"/>
              </w:rPr>
              <w:t>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del soggetto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aggiudicatario.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varianti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d'opera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 per produrre un aumento dei prezzi della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commessa ed aggirare le regole di selezione 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contraente, di qui la necessità di misure adeguate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29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26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2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34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Subappalto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54"/>
              <w:rPr>
                <w:sz w:val="13"/>
              </w:rPr>
            </w:pPr>
            <w:r>
              <w:rPr>
                <w:sz w:val="13"/>
              </w:rPr>
              <w:t>elusione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procedura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di altre. il subappalto a volta è lo strumento per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aggirare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</w:p>
          <w:p w:rsidR="00641533" w:rsidRDefault="00BE50DE">
            <w:pPr>
              <w:pStyle w:val="TableParagraph"/>
              <w:spacing w:line="131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</w:tbl>
    <w:p w:rsidR="00641533" w:rsidRDefault="00641533">
      <w:pPr>
        <w:spacing w:line="131" w:lineRule="exact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226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contratto: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aggiudicazione/sti</w:t>
            </w:r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pulazione</w:t>
            </w:r>
            <w:proofErr w:type="spellEnd"/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violazione </w:t>
            </w:r>
            <w:proofErr w:type="gramStart"/>
            <w:r>
              <w:rPr>
                <w:sz w:val="13"/>
              </w:rPr>
              <w:t>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</w:t>
            </w:r>
            <w:proofErr w:type="gramEnd"/>
            <w:r>
              <w:rPr>
                <w:sz w:val="13"/>
              </w:rPr>
              <w:t xml:space="preserve">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  <w:p w:rsidR="00641533" w:rsidRDefault="00BE50DE">
            <w:pPr>
              <w:pStyle w:val="TableParagraph"/>
              <w:spacing w:before="3" w:line="268" w:lineRule="auto"/>
              <w:ind w:left="24" w:right="133"/>
              <w:rPr>
                <w:sz w:val="13"/>
              </w:rPr>
            </w:pPr>
            <w:r>
              <w:rPr>
                <w:sz w:val="13"/>
              </w:rPr>
              <w:t>- mancata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incompleta verifica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dei requisiti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 stipula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determinando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scelta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l'esecuzione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prestazione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omissione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verifiche</w:t>
            </w:r>
          </w:p>
        </w:tc>
      </w:tr>
      <w:tr w:rsidR="00641533">
        <w:trPr>
          <w:trHeight w:val="126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34" w:right="101" w:firstLine="20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dell'esecuzione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57" w:line="268" w:lineRule="auto"/>
              <w:ind w:left="24" w:right="71"/>
              <w:rPr>
                <w:sz w:val="13"/>
              </w:rPr>
            </w:pPr>
            <w:r>
              <w:rPr>
                <w:sz w:val="13"/>
              </w:rPr>
              <w:t>omessa verifica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A75D6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di altre. la mancata verifica dell'esecuzione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 vantaggi economici all'appaltatore, di qui, 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</w:p>
          <w:p w:rsidR="00641533" w:rsidRDefault="00BE50DE">
            <w:pPr>
              <w:pStyle w:val="TableParagraph"/>
              <w:spacing w:line="132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82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4"/>
              <w:ind w:left="11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" w:right="11" w:firstLine="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Utilizzo di rimedi</w:t>
            </w:r>
            <w:r>
              <w:rPr>
                <w:b/>
                <w:w w:val="105"/>
                <w:sz w:val="14"/>
              </w:rPr>
              <w:t xml:space="preserve"> di risoluzione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 controversie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alternativi </w:t>
            </w:r>
            <w:r>
              <w:rPr>
                <w:b/>
                <w:spacing w:val="-1"/>
                <w:w w:val="105"/>
                <w:sz w:val="14"/>
              </w:rPr>
              <w:t>a quelli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giurisdizionali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durante la fase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esecuzione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omessa contestazione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nell'esecuzione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19" w:hanging="274"/>
              <w:rPr>
                <w:b/>
                <w:sz w:val="14"/>
              </w:rPr>
            </w:pPr>
            <w:r>
              <w:rPr>
                <w:b/>
                <w:sz w:val="14"/>
              </w:rPr>
              <w:t>Affidamenti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house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26" w:line="268" w:lineRule="auto"/>
              <w:ind w:left="24" w:right="21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e dei limiti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dell'in</w:t>
            </w:r>
            <w:proofErr w:type="spellEnd"/>
            <w:r>
              <w:rPr>
                <w:sz w:val="13"/>
              </w:rPr>
              <w:t xml:space="preserve"> house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providing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</w:p>
          <w:p w:rsidR="00641533" w:rsidRDefault="00BE50DE"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Gare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ad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evidenza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vendita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il procedimento può essere inficiato in fase di avvio con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stima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successive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portano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7" w:right="34" w:firstLine="2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archiviazione 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contratti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pubblici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5" w:right="150" w:hanging="22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Procedimenti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SUAP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è sempre sostenuta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anche ingenti. Gli uffici potrebbero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(favorendo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5" w:right="25" w:firstLine="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commercio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medie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grandi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strutture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71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line="147" w:lineRule="exact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8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è sempre sostenuta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anche ingenti. Gli uffici potrebbero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3" w:right="72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manifestazioni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9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07" w:right="91" w:firstLine="2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-3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varie di Polizia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Amministrativa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9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40" w:right="24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Provvedimenti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inerenti titoli per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l'attività edilizia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per la conformità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agibilità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7"/>
              <w:rPr>
                <w:sz w:val="14"/>
              </w:rPr>
            </w:pPr>
            <w:r>
              <w:rPr>
                <w:w w:val="105"/>
                <w:sz w:val="14"/>
              </w:rPr>
              <w:t>I titoli abilitativi e le attività autorizzatorie sottendono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spesso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rilevanti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economici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impropriamente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53" w:right="101" w:firstLine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Permessi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paesaggistiche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3" w:line="160" w:lineRule="atLeast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6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ambientali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7"/>
              <w:rPr>
                <w:sz w:val="14"/>
              </w:rPr>
            </w:pPr>
            <w:r>
              <w:rPr>
                <w:w w:val="105"/>
                <w:sz w:val="14"/>
              </w:rPr>
              <w:t>I titoli abilitativi e le attività autorizzatorie sottendono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spesso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rilevanti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economici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impropriamente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122" w:right="92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Concessioni 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occupazione 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suolo e/o spazio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aereo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pubblico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4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Concessione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sale,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spazi ed impianti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comunali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75" w:right="211" w:hanging="46"/>
              <w:rPr>
                <w:b/>
                <w:sz w:val="14"/>
              </w:rPr>
            </w:pPr>
            <w:r>
              <w:rPr>
                <w:b/>
                <w:sz w:val="14"/>
              </w:rPr>
              <w:t>Concessioni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cimiteriali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-15"/>
              <w:jc w:val="both"/>
              <w:rPr>
                <w:sz w:val="13"/>
              </w:rPr>
            </w:pPr>
            <w:r>
              <w:rPr>
                <w:sz w:val="13"/>
              </w:rPr>
              <w:t xml:space="preserve">violazione delle </w:t>
            </w:r>
            <w:proofErr w:type="spellStart"/>
            <w:r>
              <w:rPr>
                <w:sz w:val="13"/>
              </w:rPr>
              <w:t>norm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 di parte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ostacolando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sz w:val="14"/>
              </w:rPr>
              <w:t>ritardando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l'adozione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dell'atto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finale.</w:t>
            </w:r>
          </w:p>
        </w:tc>
      </w:tr>
      <w:tr w:rsidR="00641533">
        <w:trPr>
          <w:trHeight w:val="145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8" w:line="276" w:lineRule="auto"/>
              <w:ind w:left="47" w:right="25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funzionamento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accreditamento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 i 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educativi privati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 la prima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infanzia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gestito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76" w:right="5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Trasferimenti </w:t>
            </w:r>
            <w:r>
              <w:rPr>
                <w:b/>
                <w:spacing w:val="-1"/>
                <w:w w:val="105"/>
                <w:sz w:val="14"/>
              </w:rPr>
              <w:t>di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famiglie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singoli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cittadini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altro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Comune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292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" w:right="13" w:firstLine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Concessione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erogazione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sovvenzioni,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contributi,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sussidi,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ausili finanziari,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agevolazioni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tariffarie, </w:t>
            </w:r>
            <w:r>
              <w:rPr>
                <w:b/>
                <w:w w:val="105"/>
                <w:sz w:val="14"/>
              </w:rPr>
              <w:t>nonché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attribuzione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vantaggi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economici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qualunque </w:t>
            </w:r>
            <w:r>
              <w:rPr>
                <w:b/>
                <w:spacing w:val="-1"/>
                <w:w w:val="105"/>
                <w:sz w:val="14"/>
              </w:rPr>
              <w:t>genere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a </w:t>
            </w:r>
            <w:r>
              <w:rPr>
                <w:b/>
                <w:w w:val="105"/>
                <w:sz w:val="14"/>
              </w:rPr>
              <w:t>persone ed enti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pubblici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privati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5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25" w:right="210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Edilizia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residenziale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eliminazione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barriere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architettoniche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71" w:right="101" w:hanging="209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entrate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parte: dilatazione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dei 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536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1"/>
              <w:ind w:left="213" w:hanging="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Accertamenti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80" w:lineRule="atLeast"/>
              <w:ind w:left="211" w:right="176" w:firstLine="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verifiche 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2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personali,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determinando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1" w:right="4" w:hanging="279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adesione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35"/>
              <w:rPr>
                <w:sz w:val="13"/>
              </w:rPr>
            </w:pPr>
            <w:r>
              <w:rPr>
                <w:sz w:val="13"/>
              </w:rPr>
              <w:t>omessa verifica degli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indici di bilancio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occultamento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passività e debiti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fuori bilancio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la scelta dei beneficiari. Possibili conflitti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4" w:right="101" w:hanging="293"/>
              <w:rPr>
                <w:b/>
                <w:sz w:val="14"/>
              </w:rPr>
            </w:pPr>
            <w:r>
              <w:rPr>
                <w:b/>
                <w:sz w:val="14"/>
              </w:rPr>
              <w:t>Controllo sulle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134" w:lineRule="exact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4" w:line="276" w:lineRule="auto"/>
              <w:ind w:left="43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ordinaria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spese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bilancio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quali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dispongono,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rientrano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nell'interesse della collettività, la gestione del bilancio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 di fatto una moltitudine di prestazioni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indirizzare.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12" w:right="152" w:hanging="233"/>
              <w:rPr>
                <w:b/>
                <w:sz w:val="14"/>
              </w:rPr>
            </w:pPr>
            <w:r>
              <w:rPr>
                <w:b/>
                <w:sz w:val="14"/>
              </w:rPr>
              <w:t>Adempimenti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fiscali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7" w:right="97" w:firstLine="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Accertamento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sanzioni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CdS</w:t>
            </w:r>
            <w:proofErr w:type="spellEnd"/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parte: dilatazione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dei 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scapito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altri, svolgendo o meno le verifiche, elevando o meno 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l'inapplicabilità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</w:p>
          <w:p w:rsidR="00641533" w:rsidRDefault="00BE50DE">
            <w:pPr>
              <w:pStyle w:val="TableParagraph"/>
              <w:spacing w:line="135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decorrenza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termini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47" w:right="198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Gestione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Patrimonio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53"/>
              <w:rPr>
                <w:sz w:val="13"/>
              </w:rPr>
            </w:pPr>
            <w:r>
              <w:rPr>
                <w:sz w:val="13"/>
              </w:rPr>
              <w:t>gestione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funzionalizzata 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conflitti di interessi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utilità degli organi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decisori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degli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immobili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9" w:right="91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aree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verdi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5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" w:right="12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strade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163" w:right="133" w:hanging="15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Installazione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manutenzione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segnaletica </w:t>
            </w: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strade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</w:p>
          <w:p w:rsidR="00641533" w:rsidRDefault="00BE50DE">
            <w:pPr>
              <w:pStyle w:val="TableParagraph"/>
              <w:spacing w:line="132" w:lineRule="exact"/>
              <w:ind w:left="2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9" w:right="104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rimozione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neve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7" w:right="160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illuminazione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rete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</w:p>
          <w:p w:rsidR="00641533" w:rsidRDefault="00BE50DE">
            <w:pPr>
              <w:pStyle w:val="TableParagraph"/>
              <w:spacing w:line="132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illuminazione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Manutenzione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 edifici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scolastici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9" w:right="225" w:firstLine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biblioteche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musei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57" w:right="4" w:hanging="308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impianti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sportivi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gestione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concessione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impianti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generano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 economica che gli uffici, con le proprie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irrilevante.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39" w:right="224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 xml:space="preserve">hardware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software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2" w:right="37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manutenzione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gestione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inetrventi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cimiteriali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dell'ente.</w:t>
            </w:r>
          </w:p>
        </w:tc>
      </w:tr>
      <w:tr w:rsidR="00641533">
        <w:trPr>
          <w:trHeight w:val="163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8" w:right="78" w:firstLine="96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Controllo </w:t>
            </w:r>
            <w:r>
              <w:rPr>
                <w:b/>
                <w:w w:val="105"/>
                <w:sz w:val="14"/>
              </w:rPr>
              <w:t>sui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servizi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appaltati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1"/>
              <w:rPr>
                <w:sz w:val="13"/>
              </w:rPr>
            </w:pPr>
            <w:r>
              <w:rPr>
                <w:sz w:val="13"/>
              </w:rPr>
              <w:t>omessa verifica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altre.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L'omissione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controllo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 all'appaltatore, di qui, la necessità di misure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 e specifiche e il potenziamento delle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 e trasparenza. la necessità di misure adeguate 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28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189" w:right="169" w:hanging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Controllo </w:t>
            </w:r>
            <w:r>
              <w:rPr>
                <w:b/>
                <w:spacing w:val="-1"/>
                <w:w w:val="105"/>
                <w:sz w:val="14"/>
              </w:rPr>
              <w:t>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dichiarazioni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sostitutive </w:t>
            </w: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luogo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2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71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il riconoscimento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59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Controllo 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segnalazione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certificata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inizio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attività</w:t>
            </w:r>
          </w:p>
          <w:p w:rsidR="00641533" w:rsidRDefault="00BE50DE">
            <w:pPr>
              <w:pStyle w:val="TableParagraph"/>
              <w:spacing w:line="132" w:lineRule="exact"/>
              <w:ind w:left="3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(SCIA)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56"/>
              <w:rPr>
                <w:sz w:val="14"/>
              </w:rPr>
            </w:pPr>
            <w:r>
              <w:rPr>
                <w:w w:val="105"/>
                <w:sz w:val="14"/>
              </w:rPr>
              <w:t>Le autorizzazioni, dati gli interessi economici che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attivano,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7" w:right="4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ispettiva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 controllo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sanzionatoria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determina il riconoscimento 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ne determina </w:t>
            </w:r>
            <w:r>
              <w:rPr>
                <w:w w:val="105"/>
                <w:sz w:val="14"/>
              </w:rPr>
              <w:t xml:space="preserve">l'impossibilità di verificare i </w:t>
            </w:r>
            <w:proofErr w:type="spellStart"/>
            <w:r>
              <w:rPr>
                <w:w w:val="105"/>
                <w:sz w:val="14"/>
              </w:rPr>
              <w:t>comportaenti</w:t>
            </w:r>
            <w:proofErr w:type="spellEnd"/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illegittimi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dall'ordinamento.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4" w:right="243" w:hanging="51"/>
              <w:rPr>
                <w:b/>
                <w:sz w:val="14"/>
              </w:rPr>
            </w:pPr>
            <w:r>
              <w:rPr>
                <w:b/>
                <w:sz w:val="14"/>
              </w:rPr>
              <w:t>Controlli 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vigilanza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l'omissione dei controlli non permette la censura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illegittime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l'irrogazione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previste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1" w:line="276" w:lineRule="auto"/>
              <w:ind w:left="211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verifiche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tributi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una perdita per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soggetti.da</w:t>
            </w:r>
            <w:proofErr w:type="spellEnd"/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211" w:right="4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adesione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tributi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l'attività di accertamento, se omessa, determina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perdita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controlli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sull'attività</w:t>
            </w:r>
          </w:p>
          <w:p w:rsidR="00641533" w:rsidRDefault="00BE50DE">
            <w:pPr>
              <w:pStyle w:val="TableParagraph"/>
              <w:spacing w:line="135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edilizia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privata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l'attività di accertamento, se omessa, determina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perdita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Vigilanza sulla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circolazione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sosta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20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Vigilanza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verifiche </w:t>
            </w:r>
            <w:r>
              <w:rPr>
                <w:b/>
                <w:spacing w:val="-1"/>
                <w:w w:val="105"/>
                <w:sz w:val="14"/>
              </w:rPr>
              <w:t>sulle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attività</w:t>
            </w:r>
          </w:p>
          <w:p w:rsidR="00641533" w:rsidRDefault="00BE50DE">
            <w:pPr>
              <w:pStyle w:val="TableParagraph"/>
              <w:spacing w:line="135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commerciali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237" w:right="218" w:firstLine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Vigilanza 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verifiche </w:t>
            </w:r>
            <w:r>
              <w:rPr>
                <w:b/>
                <w:spacing w:val="-1"/>
                <w:w w:val="105"/>
                <w:sz w:val="14"/>
              </w:rPr>
              <w:t>su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mercati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</w:t>
            </w:r>
          </w:p>
          <w:p w:rsidR="00641533" w:rsidRDefault="00BE50DE">
            <w:pPr>
              <w:pStyle w:val="TableParagraph"/>
              <w:spacing w:line="135" w:lineRule="exact"/>
              <w:ind w:left="2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ambulanti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47" w:right="29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Controlli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sull’abbandono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rifiuti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Controlli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sull'uso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 territorio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sfruttamento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suolo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55" w:right="37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dichiarazioni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autocertificazioni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il riconoscimento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Incarichi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professionali 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collaborazione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consulenza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4" w:line="276" w:lineRule="auto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Incarichi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esterni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ex </w:t>
            </w:r>
            <w:proofErr w:type="spellStart"/>
            <w:r>
              <w:rPr>
                <w:b/>
                <w:w w:val="105"/>
                <w:sz w:val="14"/>
              </w:rPr>
              <w:t>D.Lgs.</w:t>
            </w:r>
            <w:proofErr w:type="spellEnd"/>
            <w:r>
              <w:rPr>
                <w:b/>
                <w:w w:val="105"/>
                <w:sz w:val="14"/>
              </w:rPr>
              <w:t xml:space="preserve"> n.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50/2016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incarichi extra-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istituzionali ai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propri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dipendenti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personali.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apposite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misure.</w:t>
            </w:r>
          </w:p>
        </w:tc>
      </w:tr>
      <w:tr w:rsidR="00641533">
        <w:trPr>
          <w:trHeight w:val="209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0" w:right="116" w:hanging="3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Costituzione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parte civile in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giudizi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penali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4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 costituzione-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la scelta sulla costituzione o meno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disutilità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81" w:right="6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Conferimento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incarichi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professionisti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esterni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1" w:right="7" w:hanging="224"/>
              <w:rPr>
                <w:b/>
                <w:sz w:val="14"/>
              </w:rPr>
            </w:pPr>
            <w:r>
              <w:rPr>
                <w:b/>
                <w:sz w:val="14"/>
              </w:rPr>
              <w:t>Liquidazione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5"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verifiche - 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98" w:right="79" w:firstLine="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Procedura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recupero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crediti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richiesta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 favore di taluni soggetti non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avviando le necessarie procedure di recupero ovvero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accelerando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dilatando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51" w:right="114" w:hanging="116"/>
              <w:rPr>
                <w:b/>
                <w:sz w:val="14"/>
              </w:rPr>
            </w:pPr>
            <w:r>
              <w:rPr>
                <w:b/>
                <w:sz w:val="14"/>
              </w:rPr>
              <w:t>Recupero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richiesta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 dei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soccombenti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giudizio.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6" w:right="10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Accordo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transattivo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40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definito in carenza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 generale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 favore di taluni soggetti favorendo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l'adozione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accordi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transattivi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presupposti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diritto..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18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Acquisizione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pareri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richiedendo attività superflue e la cui quantificazione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incoerente.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27" w:right="101" w:firstLine="1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Pratiche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anagrafiche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57" w:right="165" w:hanging="176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Documenti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di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identità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5"/>
              <w:jc w:val="both"/>
              <w:rPr>
                <w:sz w:val="14"/>
              </w:rPr>
            </w:pPr>
            <w:r>
              <w:rPr>
                <w:sz w:val="14"/>
              </w:rPr>
              <w:t>il procedimento totalmente standardizzato non consente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violazione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95" w:right="9" w:hanging="262"/>
              <w:rPr>
                <w:b/>
                <w:sz w:val="14"/>
              </w:rPr>
            </w:pPr>
            <w:r>
              <w:rPr>
                <w:b/>
                <w:sz w:val="14"/>
              </w:rPr>
              <w:t>Servizi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minori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famiglie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S3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5" w:right="160" w:firstLine="20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assistenziali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socio-sanitari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71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S3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71" w:right="230" w:hanging="11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Servizi </w:t>
            </w:r>
            <w:r>
              <w:rPr>
                <w:b/>
                <w:spacing w:val="-1"/>
                <w:w w:val="105"/>
                <w:sz w:val="14"/>
              </w:rPr>
              <w:t>per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disabili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S4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39" w:right="35" w:hanging="180"/>
              <w:rPr>
                <w:b/>
                <w:sz w:val="14"/>
              </w:rPr>
            </w:pPr>
            <w:r>
              <w:rPr>
                <w:b/>
                <w:sz w:val="14"/>
              </w:rPr>
              <w:t>Servizi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adulti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difficoltà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S5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assistenziali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socio-sanitari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anziani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S6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integrazione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cittadini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stranieri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S7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85" w:right="198" w:hanging="70"/>
              <w:rPr>
                <w:b/>
                <w:sz w:val="14"/>
              </w:rPr>
            </w:pPr>
            <w:r>
              <w:rPr>
                <w:b/>
                <w:sz w:val="14"/>
              </w:rPr>
              <w:t>Gestione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protocollo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536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3" w:line="276" w:lineRule="auto"/>
              <w:ind w:left="208" w:right="101" w:firstLine="1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dell'archivio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8" w:line="160" w:lineRule="atLeast"/>
              <w:ind w:left="24" w:right="9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procedurali, anche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standardizzato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consente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violazione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7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1" w:line="276" w:lineRule="auto"/>
              <w:ind w:left="129" w:right="112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Reclami e 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segnalazioni –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Civico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9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209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99" w:line="276" w:lineRule="auto"/>
              <w:ind w:left="122" w:right="104" w:firstLine="3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Gestione degli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alloggi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pubblici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4"/>
              <w:rPr>
                <w:sz w:val="13"/>
              </w:rPr>
            </w:pPr>
            <w:r>
              <w:rPr>
                <w:sz w:val="13"/>
              </w:rPr>
              <w:t>ingiustificata richiesta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"utilità"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funzionario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emissione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indirizzata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 commissione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537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3" w:line="276" w:lineRule="auto"/>
              <w:ind w:left="467" w:right="135" w:hanging="308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8" w:line="160" w:lineRule="atLeast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standardizzato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consente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violazione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76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115" w:right="98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dell'elettorato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Consultazioni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elettorali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76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48" w:right="90" w:hanging="4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Procedimenti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esumazione </w:t>
            </w:r>
            <w:r>
              <w:rPr>
                <w:b/>
                <w:w w:val="105"/>
                <w:sz w:val="14"/>
              </w:rPr>
              <w:t>ed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estumulazione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Designazione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rappresentanti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dell'ente </w:t>
            </w:r>
            <w:r>
              <w:rPr>
                <w:b/>
                <w:w w:val="105"/>
                <w:sz w:val="14"/>
              </w:rPr>
              <w:t>presso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enti, società,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fondazioni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dei limiti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interessi 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dell'organo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nomina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7" w:right="4" w:hanging="300"/>
              <w:rPr>
                <w:b/>
                <w:sz w:val="14"/>
              </w:rPr>
            </w:pPr>
            <w:r>
              <w:rPr>
                <w:b/>
                <w:sz w:val="14"/>
              </w:rPr>
              <w:t>Organizzazione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contributi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 -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omissione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pagamento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tributi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78" w:right="198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Concessione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patrocinio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contributi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 -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omissione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pagamento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tributi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1" w:line="276" w:lineRule="auto"/>
              <w:ind w:left="218" w:right="197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Raccolta,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recupero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smaltimento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rifiuti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Conferimento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6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 delle quantità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contabilizzate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I contratti d'appalto per la raccolta e lo smaltimento dei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rifiuti, dati gli interessi economici che coinvolgono,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 celare comportamenti scorretti. Fatti di cronaca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necessità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contesto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malavita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organizzata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45" w:hanging="185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raccolta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80"/>
              <w:rPr>
                <w:sz w:val="13"/>
              </w:rPr>
            </w:pPr>
            <w:r>
              <w:rPr>
                <w:sz w:val="13"/>
              </w:rPr>
              <w:t>Omessa verifica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rispetto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dei criteri 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raccolta 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segnalazione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15" w:right="4" w:firstLine="4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Gestione delle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Isole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ecologiche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685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3" w:line="276" w:lineRule="auto"/>
              <w:ind w:left="38" w:right="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Pulizia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strade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2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anche interne,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7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2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Pulizia degli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immobili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degli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proprietà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8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38" w:right="244" w:hanging="7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Pulizia 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34" w:right="111" w:firstLine="4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Verifica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inadempimenti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29"/>
              <w:rPr>
                <w:sz w:val="13"/>
              </w:rPr>
            </w:pP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personali 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collusioni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75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sugli adempimenti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incompleto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determina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riconoscimento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particolari benefici a soggetti che hanno agito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difforme.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40" w:right="128" w:hanging="18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Segnalazioni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sanzioni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29"/>
              <w:rPr>
                <w:sz w:val="13"/>
              </w:rPr>
            </w:pP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applicazioni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penali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personali 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collusioni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omissioni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segnalazione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l'applicazione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determina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riconoscimento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particolari benefici a soggetti che hanno agito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difforme.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Provvedimenti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pianificazione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generale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violazione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 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La pianificazione urbanistica richiede scelte altamente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discrezionali. Tale discrezionalità potrebbe essere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ottenere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utilità.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Provvedimenti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pianificazione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attuativa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violazione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 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La pianificazione urbanistica richiede scelte altamente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discrezionali. Tale discrezionalità potrebbe essere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ottenere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utilità.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6" w:right="204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Permesso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costruire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53" w:right="134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Permesso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costruire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convenzionato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61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permessi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costruire,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attivano,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03" w:right="101" w:firstLine="1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Piani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lottizzazione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 adeguate e specifiche e il potenziamento 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44" w:right="2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Tutela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paesaggio 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vincoli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3" w:line="160" w:lineRule="atLeast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9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69" w:right="30" w:hanging="2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Procedimento 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l’insediamento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una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nuova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42"/>
              <w:rPr>
                <w:sz w:val="13"/>
              </w:rPr>
            </w:pPr>
            <w:r>
              <w:rPr>
                <w:sz w:val="13"/>
              </w:rPr>
              <w:t>violazione dei divieti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interessi, 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norme,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indici 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per sua natura è sempre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sostenuta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ingenti.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potrebbero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quali dispongono, per conseguire vantaggi e utilità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 w:firstLine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Procedimento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urbanistico per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l’insediamento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produttive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commerciali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42"/>
              <w:rPr>
                <w:sz w:val="13"/>
              </w:rPr>
            </w:pPr>
            <w:r>
              <w:rPr>
                <w:sz w:val="13"/>
              </w:rPr>
              <w:t>violazione dei divieti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interessi, 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norme,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indici 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per sua natura è sempre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sostenuta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ingenti.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potrebbero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quali dispongono, per conseguire vantaggi e utilità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2" w:right="86" w:firstLine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Sicurezza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ordine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pubblico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ordini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88" w:right="69" w:firstLine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protezione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civile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25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BE50DE" w:rsidRDefault="00BE50DE"/>
    <w:sectPr w:rsidR="00BE50DE">
      <w:pgSz w:w="11910" w:h="16840"/>
      <w:pgMar w:top="5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B5A"/>
    <w:multiLevelType w:val="hybridMultilevel"/>
    <w:tmpl w:val="5F84BAAA"/>
    <w:lvl w:ilvl="0" w:tplc="866E9FCC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D766F872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C05E6B22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8F3689A4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D8F0F228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8BCEFAAE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678495DE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F1C6D804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8FCCF992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abstractNum w:abstractNumId="1" w15:restartNumberingAfterBreak="0">
    <w:nsid w:val="1CF63DAE"/>
    <w:multiLevelType w:val="hybridMultilevel"/>
    <w:tmpl w:val="1F1A8094"/>
    <w:lvl w:ilvl="0" w:tplc="1DC46B00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516AD502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3B801E6A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299A7348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34A0358E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041635D0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FBE290EA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D764CF32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6A0005FE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abstractNum w:abstractNumId="2" w15:restartNumberingAfterBreak="0">
    <w:nsid w:val="60C12978"/>
    <w:multiLevelType w:val="hybridMultilevel"/>
    <w:tmpl w:val="3E3CE7B8"/>
    <w:lvl w:ilvl="0" w:tplc="2C4814AC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91C0F986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10ECA9A2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4056A206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5E1CBBBE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E9DA0250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09F8B98E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320A1748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AB8A44D6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33"/>
    <w:rsid w:val="003278E7"/>
    <w:rsid w:val="00641533"/>
    <w:rsid w:val="00A30989"/>
    <w:rsid w:val="00AA75D6"/>
    <w:rsid w:val="00BE50DE"/>
    <w:rsid w:val="00C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CD02"/>
  <w15:docId w15:val="{222C3F7B-F0BC-4EE9-BCD5-18D87C7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  <w:ind w:left="2956" w:right="2966"/>
      <w:jc w:val="center"/>
    </w:pPr>
    <w:rPr>
      <w:rFonts w:ascii="Calibri" w:eastAsia="Calibri" w:hAnsi="Calibri" w:cs="Calibri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</dc:creator>
  <cp:lastModifiedBy>aniello coppola</cp:lastModifiedBy>
  <cp:revision>3</cp:revision>
  <dcterms:created xsi:type="dcterms:W3CDTF">2024-04-02T11:31:00Z</dcterms:created>
  <dcterms:modified xsi:type="dcterms:W3CDTF">2024-04-02T11:31:00Z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2023-07-26T00:00:00Z</vt:filetime>
  </property>
</Properties>
</file>